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rPr>
          <w:rFonts w:ascii="Times New Roman" w:cs="Times New Roman" w:hAnsi="Times New Roman" w:eastAsia="Times New Roman"/>
          <w:b w:val="1"/>
          <w:bCs w:val="1"/>
          <w:color w:val="165778"/>
          <w:sz w:val="30"/>
          <w:szCs w:val="30"/>
        </w:rPr>
      </w:pPr>
      <w:r>
        <w:rPr>
          <w:rFonts w:ascii="Times New Roman"/>
          <w:b w:val="1"/>
          <w:bCs w:val="1"/>
          <w:color w:val="165778"/>
          <w:sz w:val="30"/>
          <w:szCs w:val="30"/>
          <w:rtl w:val="0"/>
          <w:lang w:val="es-ES_tradnl"/>
        </w:rPr>
        <w:t>Cambia estas frases a un registro m</w:t>
      </w:r>
      <w:r>
        <w:rPr>
          <w:rFonts w:hAnsi="Times New Roman" w:hint="default"/>
          <w:b w:val="1"/>
          <w:bCs w:val="1"/>
          <w:color w:val="165778"/>
          <w:sz w:val="30"/>
          <w:szCs w:val="30"/>
          <w:rtl w:val="0"/>
          <w:lang w:val="es-ES_tradnl"/>
        </w:rPr>
        <w:t>á</w:t>
      </w:r>
      <w:r>
        <w:rPr>
          <w:rFonts w:ascii="Times New Roman"/>
          <w:b w:val="1"/>
          <w:bCs w:val="1"/>
          <w:color w:val="165778"/>
          <w:sz w:val="30"/>
          <w:szCs w:val="30"/>
          <w:rtl w:val="0"/>
          <w:lang w:val="es-ES_tradnl"/>
        </w:rPr>
        <w:t>s formal como en los ejemplos. Puedes a</w:t>
      </w:r>
      <w:r>
        <w:rPr>
          <w:rFonts w:hAnsi="Times New Roman" w:hint="default"/>
          <w:b w:val="1"/>
          <w:bCs w:val="1"/>
          <w:color w:val="165778"/>
          <w:sz w:val="30"/>
          <w:szCs w:val="30"/>
          <w:rtl w:val="0"/>
          <w:lang w:val="es-ES_tradnl"/>
        </w:rPr>
        <w:t>ñ</w:t>
      </w:r>
      <w:r>
        <w:rPr>
          <w:rFonts w:ascii="Times New Roman"/>
          <w:b w:val="1"/>
          <w:bCs w:val="1"/>
          <w:color w:val="165778"/>
          <w:sz w:val="30"/>
          <w:szCs w:val="30"/>
          <w:rtl w:val="0"/>
          <w:lang w:val="es-ES_tradnl"/>
        </w:rPr>
        <w:t>adir elementos a la frase pero mantener su significado original.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Van a cerrar la empresa y por eso  mucha gente se va a quedar al paro.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i w:val="1"/>
          <w:iCs w:val="1"/>
        </w:rPr>
      </w:pPr>
      <w:r>
        <w:rPr>
          <w:rFonts w:ascii="Helvetica" w:cs="Arial Unicode MS" w:hAnsi="Arial Unicode MS" w:eastAsia="Arial Unicode MS"/>
          <w:i w:val="1"/>
          <w:iCs w:val="1"/>
          <w:rtl w:val="0"/>
          <w:lang w:val="es-ES_tradnl"/>
        </w:rPr>
        <w:t>Tras el cierre de la compa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s-ES_tradnl"/>
        </w:rPr>
        <w:t>ñí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s-ES_tradnl"/>
        </w:rPr>
        <w:t>a muchos empleados perder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s-ES_tradnl"/>
        </w:rPr>
        <w:t>á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s-ES_tradnl"/>
        </w:rPr>
        <w:t>n su trabajo</w:t>
      </w:r>
    </w:p>
    <w:p>
      <w:pPr>
        <w:pStyle w:val="Body A"/>
        <w:rPr>
          <w:i w:val="1"/>
          <w:iCs w:val="1"/>
        </w:rPr>
      </w:pPr>
    </w:p>
    <w:p>
      <w:pPr>
        <w:pStyle w:val="Body A"/>
        <w:rPr>
          <w:i w:val="1"/>
          <w:iCs w:val="1"/>
        </w:rPr>
      </w:pPr>
    </w:p>
    <w:p>
      <w:pPr>
        <w:pStyle w:val="Body A"/>
        <w:numPr>
          <w:ilvl w:val="0"/>
          <w:numId w:val="6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Pepsi vende menos que Coca-Cola.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i w:val="1"/>
          <w:iCs w:val="1"/>
        </w:rPr>
      </w:pPr>
      <w:r>
        <w:rPr>
          <w:rFonts w:ascii="Helvetica" w:cs="Arial Unicode MS" w:hAnsi="Arial Unicode MS" w:eastAsia="Arial Unicode MS"/>
          <w:i w:val="1"/>
          <w:iCs w:val="1"/>
          <w:rtl w:val="0"/>
          <w:lang w:val="es-ES_tradnl"/>
        </w:rPr>
        <w:t>Las ventas de Pepsi son inferiores a las de su rival Coca-Cola.</w:t>
      </w:r>
    </w:p>
    <w:p>
      <w:pPr>
        <w:pStyle w:val="Body A"/>
        <w:rPr>
          <w:i w:val="1"/>
          <w:iCs w:val="1"/>
        </w:rPr>
      </w:pPr>
    </w:p>
    <w:p>
      <w:pPr>
        <w:pStyle w:val="Body A"/>
        <w:rPr>
          <w:i w:val="1"/>
          <w:iCs w:val="1"/>
        </w:rPr>
      </w:pPr>
    </w:p>
    <w:p>
      <w:pPr>
        <w:pStyle w:val="Body A"/>
        <w:numPr>
          <w:ilvl w:val="0"/>
          <w:numId w:val="9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M</w:t>
      </w:r>
      <w:r>
        <w:rPr>
          <w:rFonts w:hAnsi="Helvetica" w:hint="default"/>
          <w:b w:val="1"/>
          <w:bCs w:val="1"/>
          <w:rtl w:val="0"/>
          <w:lang w:val="es-ES_tradnl"/>
        </w:rPr>
        <w:t>á</w:t>
      </w:r>
      <w:r>
        <w:rPr>
          <w:rFonts w:ascii="Helvetica"/>
          <w:b w:val="1"/>
          <w:bCs w:val="1"/>
          <w:rtl w:val="0"/>
          <w:lang w:val="es-ES_tradnl"/>
        </w:rPr>
        <w:t>ndame un mail cuando tengas un minuto y me lo explicas bien.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12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Yo que t</w:t>
      </w:r>
      <w:r>
        <w:rPr>
          <w:rFonts w:hAnsi="Helvetica" w:hint="default"/>
          <w:b w:val="1"/>
          <w:bCs w:val="1"/>
          <w:rtl w:val="0"/>
          <w:lang w:val="es-ES_tradnl"/>
        </w:rPr>
        <w:t xml:space="preserve">ú </w:t>
      </w:r>
      <w:r>
        <w:rPr>
          <w:rFonts w:ascii="Helvetica"/>
          <w:b w:val="1"/>
          <w:bCs w:val="1"/>
          <w:rtl w:val="0"/>
          <w:lang w:val="es-ES_tradnl"/>
        </w:rPr>
        <w:t>dejaba ese trabajo tan malo y me pon</w:t>
      </w:r>
      <w:r>
        <w:rPr>
          <w:rFonts w:hAnsi="Helvetica" w:hint="default"/>
          <w:b w:val="1"/>
          <w:bCs w:val="1"/>
          <w:rtl w:val="0"/>
          <w:lang w:val="es-ES_tradnl"/>
        </w:rPr>
        <w:t>í</w:t>
      </w:r>
      <w:r>
        <w:rPr>
          <w:rFonts w:ascii="Helvetica"/>
          <w:b w:val="1"/>
          <w:bCs w:val="1"/>
          <w:rtl w:val="0"/>
          <w:lang w:val="es-ES_tradnl"/>
        </w:rPr>
        <w:t>a a buscar algo de lo tuyo.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15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Atenci</w:t>
      </w:r>
      <w:r>
        <w:rPr>
          <w:rFonts w:hAnsi="Helvetica" w:hint="default"/>
          <w:b w:val="1"/>
          <w:bCs w:val="1"/>
          <w:rtl w:val="0"/>
          <w:lang w:val="es-ES_tradnl"/>
        </w:rPr>
        <w:t>ó</w:t>
      </w:r>
      <w:r>
        <w:rPr>
          <w:rFonts w:ascii="Helvetica"/>
          <w:b w:val="1"/>
          <w:bCs w:val="1"/>
          <w:rtl w:val="0"/>
          <w:lang w:val="es-ES_tradnl"/>
        </w:rPr>
        <w:t xml:space="preserve">n todo el mundo voy a hablar. 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18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Os aviso de que ma</w:t>
      </w:r>
      <w:r>
        <w:rPr>
          <w:rFonts w:hAnsi="Helvetica" w:hint="default"/>
          <w:b w:val="1"/>
          <w:bCs w:val="1"/>
          <w:rtl w:val="0"/>
          <w:lang w:val="es-ES_tradnl"/>
        </w:rPr>
        <w:t>ñ</w:t>
      </w:r>
      <w:r>
        <w:rPr>
          <w:rFonts w:ascii="Helvetica"/>
          <w:b w:val="1"/>
          <w:bCs w:val="1"/>
          <w:rtl w:val="0"/>
          <w:lang w:val="es-ES_tradnl"/>
        </w:rPr>
        <w:t>ana hay una reuni</w:t>
      </w:r>
      <w:r>
        <w:rPr>
          <w:rFonts w:hAnsi="Helvetica" w:hint="default"/>
          <w:b w:val="1"/>
          <w:bCs w:val="1"/>
          <w:rtl w:val="0"/>
          <w:lang w:val="es-ES_tradnl"/>
        </w:rPr>
        <w:t>ó</w:t>
      </w:r>
      <w:r>
        <w:rPr>
          <w:rFonts w:ascii="Helvetica"/>
          <w:b w:val="1"/>
          <w:bCs w:val="1"/>
          <w:rtl w:val="0"/>
          <w:lang w:val="es-ES_tradnl"/>
        </w:rPr>
        <w:t>n as</w:t>
      </w:r>
      <w:r>
        <w:rPr>
          <w:rFonts w:hAnsi="Helvetica" w:hint="default"/>
          <w:b w:val="1"/>
          <w:bCs w:val="1"/>
          <w:rtl w:val="0"/>
          <w:lang w:val="es-ES_tradnl"/>
        </w:rPr>
        <w:t xml:space="preserve">í </w:t>
      </w:r>
      <w:r>
        <w:rPr>
          <w:rFonts w:ascii="Helvetica"/>
          <w:b w:val="1"/>
          <w:bCs w:val="1"/>
          <w:rtl w:val="0"/>
          <w:lang w:val="es-ES_tradnl"/>
        </w:rPr>
        <w:t>que no llegu</w:t>
      </w:r>
      <w:r>
        <w:rPr>
          <w:rFonts w:hAnsi="Helvetica" w:hint="default"/>
          <w:b w:val="1"/>
          <w:bCs w:val="1"/>
          <w:rtl w:val="0"/>
          <w:lang w:val="es-ES_tradnl"/>
        </w:rPr>
        <w:t>é</w:t>
      </w:r>
      <w:r>
        <w:rPr>
          <w:rFonts w:ascii="Helvetica"/>
          <w:b w:val="1"/>
          <w:bCs w:val="1"/>
          <w:rtl w:val="0"/>
          <w:lang w:val="es-ES_tradnl"/>
        </w:rPr>
        <w:t>is tarde.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21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Estuve malo, me dol</w:t>
      </w:r>
      <w:r>
        <w:rPr>
          <w:rFonts w:hAnsi="Helvetica" w:hint="default"/>
          <w:b w:val="1"/>
          <w:bCs w:val="1"/>
          <w:rtl w:val="0"/>
          <w:lang w:val="es-ES_tradnl"/>
        </w:rPr>
        <w:t>í</w:t>
      </w:r>
      <w:r>
        <w:rPr>
          <w:rFonts w:ascii="Helvetica"/>
          <w:b w:val="1"/>
          <w:bCs w:val="1"/>
          <w:rtl w:val="0"/>
          <w:lang w:val="es-ES_tradnl"/>
        </w:rPr>
        <w:t>a la barriga y por eso me qued</w:t>
      </w:r>
      <w:r>
        <w:rPr>
          <w:rFonts w:hAnsi="Helvetica" w:hint="default"/>
          <w:b w:val="1"/>
          <w:bCs w:val="1"/>
          <w:rtl w:val="0"/>
          <w:lang w:val="es-ES_tradnl"/>
        </w:rPr>
        <w:t xml:space="preserve">é </w:t>
      </w:r>
      <w:r>
        <w:rPr>
          <w:rFonts w:ascii="Helvetica"/>
          <w:b w:val="1"/>
          <w:bCs w:val="1"/>
          <w:rtl w:val="0"/>
          <w:lang w:val="es-ES_tradnl"/>
        </w:rPr>
        <w:t>en casa.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24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>Las casas en Londres son m</w:t>
      </w:r>
      <w:r>
        <w:rPr>
          <w:rFonts w:hAnsi="Helvetica" w:hint="default"/>
          <w:b w:val="1"/>
          <w:bCs w:val="1"/>
          <w:rtl w:val="0"/>
          <w:lang w:val="es-ES_tradnl"/>
        </w:rPr>
        <w:t>á</w:t>
      </w:r>
      <w:r>
        <w:rPr>
          <w:rFonts w:ascii="Helvetica"/>
          <w:b w:val="1"/>
          <w:bCs w:val="1"/>
          <w:rtl w:val="0"/>
          <w:lang w:val="es-ES_tradnl"/>
        </w:rPr>
        <w:t>s caras que fuera.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numPr>
          <w:ilvl w:val="0"/>
          <w:numId w:val="27"/>
        </w:numPr>
        <w:tabs>
          <w:tab w:val="num" w:pos="360"/>
          <w:tab w:val="clear" w:pos="0"/>
        </w:tabs>
        <w:bidi w:val="0"/>
        <w:ind w:left="360" w:right="0" w:hanging="360"/>
        <w:jc w:val="left"/>
        <w:rPr>
          <w:b w:val="1"/>
          <w:bCs w:val="1"/>
          <w:position w:val="0"/>
          <w:sz w:val="22"/>
          <w:szCs w:val="22"/>
          <w:rtl w:val="0"/>
        </w:rPr>
      </w:pPr>
      <w:r>
        <w:rPr>
          <w:rFonts w:ascii="Helvetica"/>
          <w:b w:val="1"/>
          <w:bCs w:val="1"/>
          <w:rtl w:val="0"/>
          <w:lang w:val="es-ES_tradnl"/>
        </w:rPr>
        <w:t xml:space="preserve">La gente no compra en esa tienda porque no atienden bien a los clientes. 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  <w:color w:val="c69300"/>
          <w:sz w:val="26"/>
          <w:szCs w:val="26"/>
        </w:rPr>
      </w:pPr>
      <w:r>
        <w:rPr>
          <w:b w:val="1"/>
          <w:bCs w:val="1"/>
          <w:color w:val="c69300"/>
          <w:sz w:val="26"/>
          <w:szCs w:val="26"/>
          <w:rtl w:val="0"/>
          <w:lang w:val="es-ES_tradnl"/>
        </w:rPr>
        <w:t>RESPUESTAS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0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ad1915"/>
          <w:position w:val="0"/>
          <w:sz w:val="22"/>
          <w:szCs w:val="22"/>
        </w:rPr>
      </w:pPr>
      <w:r>
        <w:rPr>
          <w:b w:val="1"/>
          <w:bCs w:val="1"/>
          <w:color w:val="ad1915"/>
          <w:rtl w:val="0"/>
          <w:lang w:val="es-ES_tradnl"/>
        </w:rPr>
        <w:t>Cuando te</w:t>
      </w:r>
      <w:r>
        <w:rPr>
          <w:b w:val="1"/>
          <w:bCs w:val="1"/>
          <w:color w:val="ad1915"/>
          <w:rtl w:val="0"/>
          <w:lang w:val="es-ES_tradnl"/>
        </w:rPr>
        <w:t xml:space="preserve">/le resulte conveniente, 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¿</w:t>
      </w:r>
      <w:r>
        <w:rPr>
          <w:b w:val="1"/>
          <w:bCs w:val="1"/>
          <w:color w:val="ad1915"/>
          <w:rtl w:val="0"/>
          <w:lang w:val="es-ES_tradnl"/>
        </w:rPr>
        <w:t>p</w:t>
      </w:r>
      <w:r>
        <w:rPr>
          <w:b w:val="1"/>
          <w:bCs w:val="1"/>
          <w:color w:val="ad1915"/>
          <w:rtl w:val="0"/>
          <w:lang w:val="es-ES_tradnl"/>
        </w:rPr>
        <w:t>odr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í</w:t>
      </w:r>
      <w:r>
        <w:rPr>
          <w:b w:val="1"/>
          <w:bCs w:val="1"/>
          <w:color w:val="ad1915"/>
          <w:rtl w:val="0"/>
          <w:lang w:val="es-ES_tradnl"/>
        </w:rPr>
        <w:t>a(s) enviarme un correo electr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ó</w:t>
      </w:r>
      <w:r>
        <w:rPr>
          <w:b w:val="1"/>
          <w:bCs w:val="1"/>
          <w:color w:val="ad1915"/>
          <w:rtl w:val="0"/>
          <w:lang w:val="es-ES_tradnl"/>
        </w:rPr>
        <w:t xml:space="preserve">nico para aclararlo mejor? 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1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54136b"/>
          <w:position w:val="0"/>
          <w:sz w:val="22"/>
          <w:szCs w:val="22"/>
        </w:rPr>
      </w:pPr>
      <w:r>
        <w:rPr>
          <w:b w:val="1"/>
          <w:bCs w:val="1"/>
          <w:color w:val="54136b"/>
          <w:rtl w:val="0"/>
          <w:lang w:val="es-ES_tradnl"/>
        </w:rPr>
        <w:t>Si yo estuviera en tu-su lugar, renunciar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í</w:t>
      </w:r>
      <w:r>
        <w:rPr>
          <w:b w:val="1"/>
          <w:bCs w:val="1"/>
          <w:color w:val="54136b"/>
          <w:rtl w:val="0"/>
          <w:lang w:val="es-ES_tradnl"/>
        </w:rPr>
        <w:t>a al trabajo y procurar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í</w:t>
      </w:r>
      <w:r>
        <w:rPr>
          <w:b w:val="1"/>
          <w:bCs w:val="1"/>
          <w:color w:val="54136b"/>
          <w:rtl w:val="0"/>
          <w:lang w:val="es-ES_tradnl"/>
        </w:rPr>
        <w:t>a solicitar alg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ú</w:t>
      </w:r>
      <w:r>
        <w:rPr>
          <w:b w:val="1"/>
          <w:bCs w:val="1"/>
          <w:color w:val="54136b"/>
          <w:rtl w:val="0"/>
          <w:lang w:val="es-ES_tradnl"/>
        </w:rPr>
        <w:t>n puesto relacionado con tus estudios.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2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ad1915"/>
          <w:position w:val="0"/>
          <w:sz w:val="22"/>
          <w:szCs w:val="22"/>
        </w:rPr>
      </w:pPr>
      <w:r>
        <w:rPr>
          <w:b w:val="1"/>
          <w:bCs w:val="1"/>
          <w:color w:val="ad1915"/>
          <w:rtl w:val="0"/>
          <w:lang w:val="es-ES_tradnl"/>
        </w:rPr>
        <w:t>Se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ñ</w:t>
      </w:r>
      <w:r>
        <w:rPr>
          <w:b w:val="1"/>
          <w:bCs w:val="1"/>
          <w:color w:val="ad1915"/>
          <w:rtl w:val="0"/>
          <w:lang w:val="es-ES_tradnl"/>
        </w:rPr>
        <w:t>oras y se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ñ</w:t>
      </w:r>
      <w:r>
        <w:rPr>
          <w:b w:val="1"/>
          <w:bCs w:val="1"/>
          <w:color w:val="ad1915"/>
          <w:rtl w:val="0"/>
          <w:lang w:val="es-ES_tradnl"/>
        </w:rPr>
        <w:t>ores (damas y caballeros) me gustar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í</w:t>
      </w:r>
      <w:r>
        <w:rPr>
          <w:b w:val="1"/>
          <w:bCs w:val="1"/>
          <w:color w:val="ad1915"/>
          <w:rtl w:val="0"/>
          <w:lang w:val="es-ES_tradnl"/>
        </w:rPr>
        <w:t>a decir unas palabras.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3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54136b"/>
          <w:position w:val="0"/>
          <w:sz w:val="22"/>
          <w:szCs w:val="22"/>
        </w:rPr>
      </w:pPr>
      <w:r>
        <w:rPr>
          <w:b w:val="1"/>
          <w:bCs w:val="1"/>
          <w:color w:val="54136b"/>
          <w:rtl w:val="0"/>
          <w:lang w:val="es-ES_tradnl"/>
        </w:rPr>
        <w:t>Quisiera informaros-informarles de que ma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ñ</w:t>
      </w:r>
      <w:r>
        <w:rPr>
          <w:b w:val="1"/>
          <w:bCs w:val="1"/>
          <w:color w:val="54136b"/>
          <w:rtl w:val="0"/>
          <w:lang w:val="es-ES_tradnl"/>
        </w:rPr>
        <w:t>ana tendr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 xml:space="preserve">á </w:t>
      </w:r>
      <w:r>
        <w:rPr>
          <w:b w:val="1"/>
          <w:bCs w:val="1"/>
          <w:color w:val="54136b"/>
          <w:rtl w:val="0"/>
          <w:lang w:val="es-ES_tradnl"/>
        </w:rPr>
        <w:t>lugar una reuni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ó</w:t>
      </w:r>
      <w:r>
        <w:rPr>
          <w:b w:val="1"/>
          <w:bCs w:val="1"/>
          <w:color w:val="54136b"/>
          <w:rtl w:val="0"/>
          <w:lang w:val="es-ES_tradnl"/>
        </w:rPr>
        <w:t>n. Les rogar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í</w:t>
      </w:r>
      <w:r>
        <w:rPr>
          <w:b w:val="1"/>
          <w:bCs w:val="1"/>
          <w:color w:val="54136b"/>
          <w:rtl w:val="0"/>
          <w:lang w:val="es-ES_tradnl"/>
        </w:rPr>
        <w:t>a puntualidad.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4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ad1915"/>
          <w:position w:val="0"/>
          <w:sz w:val="22"/>
          <w:szCs w:val="22"/>
        </w:rPr>
      </w:pPr>
      <w:r>
        <w:rPr>
          <w:b w:val="1"/>
          <w:bCs w:val="1"/>
          <w:color w:val="ad1915"/>
          <w:rtl w:val="0"/>
          <w:lang w:val="es-ES_tradnl"/>
        </w:rPr>
        <w:t>Ten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í</w:t>
      </w:r>
      <w:r>
        <w:rPr>
          <w:b w:val="1"/>
          <w:bCs w:val="1"/>
          <w:color w:val="ad1915"/>
          <w:rtl w:val="0"/>
          <w:lang w:val="es-ES_tradnl"/>
        </w:rPr>
        <w:t>a dolor de est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ó</w:t>
      </w:r>
      <w:r>
        <w:rPr>
          <w:b w:val="1"/>
          <w:bCs w:val="1"/>
          <w:color w:val="ad1915"/>
          <w:rtl w:val="0"/>
          <w:lang w:val="es-ES_tradnl"/>
        </w:rPr>
        <w:t>mago y me encontraba indispuesto, por lo tanto decid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 xml:space="preserve">í </w:t>
      </w:r>
      <w:r>
        <w:rPr>
          <w:b w:val="1"/>
          <w:bCs w:val="1"/>
          <w:color w:val="ad1915"/>
          <w:rtl w:val="0"/>
          <w:lang w:val="es-ES_tradnl"/>
        </w:rPr>
        <w:t>permanecer en casa.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5"/>
        </w:numPr>
        <w:tabs>
          <w:tab w:val="num" w:pos="360"/>
          <w:tab w:val="clear" w:pos="0"/>
        </w:tabs>
        <w:ind w:left="360" w:hanging="360"/>
        <w:rPr>
          <w:b w:val="1"/>
          <w:bCs w:val="1"/>
          <w:color w:val="54136b"/>
          <w:position w:val="0"/>
          <w:sz w:val="22"/>
          <w:szCs w:val="22"/>
        </w:rPr>
      </w:pPr>
      <w:r>
        <w:rPr>
          <w:b w:val="1"/>
          <w:bCs w:val="1"/>
          <w:color w:val="54136b"/>
          <w:rtl w:val="0"/>
          <w:lang w:val="es-ES_tradnl"/>
        </w:rPr>
        <w:t>Los precios en el mercado inmobiliario londinense son m</w:t>
      </w:r>
      <w:r>
        <w:rPr>
          <w:rFonts w:hAnsi="Helvetica" w:hint="default"/>
          <w:b w:val="1"/>
          <w:bCs w:val="1"/>
          <w:color w:val="54136b"/>
          <w:rtl w:val="0"/>
          <w:lang w:val="es-ES_tradnl"/>
        </w:rPr>
        <w:t>á</w:t>
      </w:r>
      <w:r>
        <w:rPr>
          <w:b w:val="1"/>
          <w:bCs w:val="1"/>
          <w:color w:val="54136b"/>
          <w:rtl w:val="0"/>
          <w:lang w:val="es-ES_tradnl"/>
        </w:rPr>
        <w:t>s elevados que en el exterior-extranjero.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numPr>
          <w:ilvl w:val="0"/>
          <w:numId w:val="36"/>
        </w:numPr>
        <w:tabs>
          <w:tab w:val="num" w:pos="360"/>
          <w:tab w:val="clear" w:pos="0"/>
        </w:tabs>
        <w:ind w:left="360" w:hanging="360"/>
        <w:rPr>
          <w:color w:val="ad1915"/>
          <w:position w:val="0"/>
          <w:sz w:val="22"/>
          <w:szCs w:val="22"/>
        </w:rPr>
      </w:pPr>
      <w:r>
        <w:rPr>
          <w:b w:val="1"/>
          <w:bCs w:val="1"/>
          <w:color w:val="ad1915"/>
          <w:rtl w:val="0"/>
          <w:lang w:val="es-ES_tradnl"/>
        </w:rPr>
        <w:t>Los consumidores no acuden a ese establecimiento debido a la mala atenci</w:t>
      </w:r>
      <w:r>
        <w:rPr>
          <w:rFonts w:hAnsi="Helvetica" w:hint="default"/>
          <w:b w:val="1"/>
          <w:bCs w:val="1"/>
          <w:color w:val="ad1915"/>
          <w:rtl w:val="0"/>
          <w:lang w:val="es-ES_tradnl"/>
        </w:rPr>
        <w:t>ó</w:t>
      </w:r>
      <w:r>
        <w:rPr>
          <w:b w:val="1"/>
          <w:bCs w:val="1"/>
          <w:color w:val="ad1915"/>
          <w:rtl w:val="0"/>
          <w:lang w:val="es-ES_tradnl"/>
        </w:rPr>
        <w:t>n al cliente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4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5">
    <w:multiLevelType w:val="multilevel"/>
    <w:styleLink w:val="List 1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6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7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8">
    <w:multiLevelType w:val="multilevel"/>
    <w:styleLink w:val="List 2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9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0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1">
    <w:multiLevelType w:val="multilevel"/>
    <w:styleLink w:val="List 3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2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3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4">
    <w:multiLevelType w:val="multilevel"/>
    <w:styleLink w:val="List 4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5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6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7">
    <w:multiLevelType w:val="multilevel"/>
    <w:styleLink w:val="List 5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8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19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0">
    <w:multiLevelType w:val="multilevel"/>
    <w:styleLink w:val="List 6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1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2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3">
    <w:multiLevelType w:val="multilevel"/>
    <w:styleLink w:val="List 7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4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5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6">
    <w:multiLevelType w:val="multilevel"/>
    <w:styleLink w:val="List 8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7">
    <w:multiLevelType w:val="multilevel"/>
    <w:lvl w:ilvl="0">
      <w:start w:val="1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28">
    <w:multiLevelType w:val="multilevel"/>
    <w:lvl w:ilvl="0">
      <w:start w:val="1"/>
      <w:numFmt w:val="bullet"/>
      <w:suff w:val="tab"/>
      <w:lvlText w:val=""/>
      <w:lvlJc w:val="left"/>
      <w:pPr/>
      <w:rPr>
        <w:position w:val="0"/>
      </w:rPr>
    </w:lvl>
    <w:lvl w:ilvl="1">
      <w:start w:val="1"/>
      <w:numFmt w:val="bullet"/>
      <w:suff w:val="tab"/>
      <w:lvlText w:val=""/>
      <w:lvlJc w:val="left"/>
      <w:pPr/>
      <w:rPr>
        <w:position w:val="0"/>
      </w:rPr>
    </w:lvl>
    <w:lvl w:ilvl="2">
      <w:start w:val="1"/>
      <w:numFmt w:val="bullet"/>
      <w:suff w:val="tab"/>
      <w:lvlText w:val=""/>
      <w:lvlJc w:val="left"/>
      <w:pPr/>
      <w:rPr>
        <w:position w:val="0"/>
      </w:rPr>
    </w:lvl>
    <w:lvl w:ilvl="3">
      <w:start w:val="1"/>
      <w:numFmt w:val="bullet"/>
      <w:suff w:val="tab"/>
      <w:lvlText w:val=""/>
      <w:lvlJc w:val="left"/>
      <w:pPr/>
      <w:rPr>
        <w:position w:val="0"/>
      </w:rPr>
    </w:lvl>
    <w:lvl w:ilvl="4">
      <w:start w:val="1"/>
      <w:numFmt w:val="bullet"/>
      <w:suff w:val="tab"/>
      <w:lvlText w:val=""/>
      <w:lvlJc w:val="left"/>
      <w:pPr/>
      <w:rPr>
        <w:position w:val="0"/>
      </w:rPr>
    </w:lvl>
    <w:lvl w:ilvl="5">
      <w:start w:val="1"/>
      <w:numFmt w:val="bullet"/>
      <w:suff w:val="tab"/>
      <w:lvlText w:val=""/>
      <w:lvlJc w:val="left"/>
      <w:pPr/>
      <w:rPr>
        <w:position w:val="0"/>
      </w:rPr>
    </w:lvl>
    <w:lvl w:ilvl="6">
      <w:start w:val="1"/>
      <w:numFmt w:val="bullet"/>
      <w:suff w:val="tab"/>
      <w:lvlText w:val=""/>
      <w:lvlJc w:val="left"/>
      <w:pPr/>
      <w:rPr>
        <w:position w:val="0"/>
      </w:rPr>
    </w:lvl>
    <w:lvl w:ilvl="7">
      <w:start w:val="1"/>
      <w:numFmt w:val="bullet"/>
      <w:suff w:val="tab"/>
      <w:lvlText w:val=""/>
      <w:lvlJc w:val="left"/>
      <w:pPr/>
      <w:rPr>
        <w:position w:val="0"/>
      </w:rPr>
    </w:lvl>
    <w:lvl w:ilvl="8">
      <w:start w:val="1"/>
      <w:numFmt w:val="bullet"/>
      <w:suff w:val="tab"/>
      <w:lvlText w:val=""/>
      <w:lvlJc w:val="left"/>
      <w:pPr/>
      <w:rPr>
        <w:position w:val="0"/>
      </w:rPr>
    </w:lvl>
  </w:abstractNum>
  <w:abstractNum w:abstractNumId="29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0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1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2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3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4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abstractNum w:abstractNumId="35">
    <w:multiLevelType w:val="multilevel"/>
    <w:styleLink w:val="List 9"/>
    <w:lvl w:ilvl="0">
      <w:start w:val="0"/>
      <w:numFmt w:val="bullet"/>
      <w:suff w:val="tab"/>
      <w:lvlText w:val="•"/>
      <w:lvlJc w:val="left"/>
      <w:pPr/>
      <w:rPr>
        <w:rFonts w:ascii="Helvetica" w:cs="Helvetica" w:hAnsi="Helvetica" w:eastAsia="Helvetica"/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rFonts w:ascii="Helvetica" w:cs="Helvetica" w:hAnsi="Helvetica" w:eastAsia="Helvetica"/>
        <w:b w:val="1"/>
        <w:bCs w:val="1"/>
        <w:position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  <w:style w:type="numbering" w:styleId="List 1">
    <w:name w:val="List 1"/>
    <w:basedOn w:val="Imported Style 2"/>
    <w:next w:val="List 1"/>
    <w:pPr>
      <w:numPr>
        <w:numId w:val="4"/>
      </w:numPr>
    </w:pPr>
  </w:style>
  <w:style w:type="numbering" w:styleId="Imported Style 2">
    <w:name w:val="Imported Style 2"/>
    <w:next w:val="Imported Style 2"/>
    <w:pPr>
      <w:numPr>
        <w:numId w:val="5"/>
      </w:numPr>
    </w:pPr>
  </w:style>
  <w:style w:type="numbering" w:styleId="List 2">
    <w:name w:val="List 2"/>
    <w:basedOn w:val="Imported Style 3"/>
    <w:next w:val="List 2"/>
    <w:pPr>
      <w:numPr>
        <w:numId w:val="7"/>
      </w:numPr>
    </w:pPr>
  </w:style>
  <w:style w:type="numbering" w:styleId="Imported Style 3">
    <w:name w:val="Imported Style 3"/>
    <w:next w:val="Imported Style 3"/>
    <w:pPr>
      <w:numPr>
        <w:numId w:val="8"/>
      </w:numPr>
    </w:pPr>
  </w:style>
  <w:style w:type="numbering" w:styleId="List 3">
    <w:name w:val="List 3"/>
    <w:basedOn w:val="Imported Style 4"/>
    <w:next w:val="List 3"/>
    <w:pPr>
      <w:numPr>
        <w:numId w:val="10"/>
      </w:numPr>
    </w:pPr>
  </w:style>
  <w:style w:type="numbering" w:styleId="Imported Style 4">
    <w:name w:val="Imported Style 4"/>
    <w:next w:val="Imported Style 4"/>
    <w:pPr>
      <w:numPr>
        <w:numId w:val="11"/>
      </w:numPr>
    </w:pPr>
  </w:style>
  <w:style w:type="numbering" w:styleId="List 4">
    <w:name w:val="List 4"/>
    <w:basedOn w:val="Imported Style 5"/>
    <w:next w:val="List 4"/>
    <w:pPr>
      <w:numPr>
        <w:numId w:val="13"/>
      </w:numPr>
    </w:pPr>
  </w:style>
  <w:style w:type="numbering" w:styleId="Imported Style 5">
    <w:name w:val="Imported Style 5"/>
    <w:next w:val="Imported Style 5"/>
    <w:pPr>
      <w:numPr>
        <w:numId w:val="14"/>
      </w:numPr>
    </w:pPr>
  </w:style>
  <w:style w:type="numbering" w:styleId="List 5">
    <w:name w:val="List 5"/>
    <w:basedOn w:val="Imported Style 6"/>
    <w:next w:val="List 5"/>
    <w:pPr>
      <w:numPr>
        <w:numId w:val="16"/>
      </w:numPr>
    </w:pPr>
  </w:style>
  <w:style w:type="numbering" w:styleId="Imported Style 6">
    <w:name w:val="Imported Style 6"/>
    <w:next w:val="Imported Style 6"/>
    <w:pPr>
      <w:numPr>
        <w:numId w:val="17"/>
      </w:numPr>
    </w:pPr>
  </w:style>
  <w:style w:type="numbering" w:styleId="List 6">
    <w:name w:val="List 6"/>
    <w:basedOn w:val="Imported Style 7"/>
    <w:next w:val="List 6"/>
    <w:pPr>
      <w:numPr>
        <w:numId w:val="19"/>
      </w:numPr>
    </w:pPr>
  </w:style>
  <w:style w:type="numbering" w:styleId="Imported Style 7">
    <w:name w:val="Imported Style 7"/>
    <w:next w:val="Imported Style 7"/>
    <w:pPr>
      <w:numPr>
        <w:numId w:val="20"/>
      </w:numPr>
    </w:pPr>
  </w:style>
  <w:style w:type="numbering" w:styleId="List 7">
    <w:name w:val="List 7"/>
    <w:basedOn w:val="Imported Style 8"/>
    <w:next w:val="List 7"/>
    <w:pPr>
      <w:numPr>
        <w:numId w:val="22"/>
      </w:numPr>
    </w:pPr>
  </w:style>
  <w:style w:type="numbering" w:styleId="Imported Style 8">
    <w:name w:val="Imported Style 8"/>
    <w:next w:val="Imported Style 8"/>
    <w:pPr>
      <w:numPr>
        <w:numId w:val="23"/>
      </w:numPr>
    </w:pPr>
  </w:style>
  <w:style w:type="numbering" w:styleId="List 8">
    <w:name w:val="List 8"/>
    <w:basedOn w:val="Imported Style 9"/>
    <w:next w:val="List 8"/>
    <w:pPr>
      <w:numPr>
        <w:numId w:val="25"/>
      </w:numPr>
    </w:pPr>
  </w:style>
  <w:style w:type="numbering" w:styleId="Imported Style 9">
    <w:name w:val="Imported Style 9"/>
    <w:next w:val="Imported Style 9"/>
    <w:pPr>
      <w:numPr>
        <w:numId w:val="26"/>
      </w:numPr>
    </w:pPr>
  </w:style>
  <w:style w:type="numbering" w:styleId="List 9">
    <w:name w:val="List 9"/>
    <w:basedOn w:val="None"/>
    <w:next w:val="List 9"/>
    <w:pPr>
      <w:numPr>
        <w:numId w:val="28"/>
      </w:numPr>
    </w:pPr>
  </w:style>
  <w:style w:type="numbering" w:styleId="None">
    <w:name w:val="None"/>
    <w:next w:val="None"/>
    <w:pPr>
      <w:numPr>
        <w:numId w:val="29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